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38" w:rsidRDefault="00D754FA" w:rsidP="00D754FA">
      <w:pPr>
        <w:jc w:val="center"/>
      </w:pPr>
      <w:r>
        <w:rPr>
          <w:noProof/>
          <w:lang w:eastAsia="pl-PL"/>
        </w:rPr>
        <w:drawing>
          <wp:inline distT="0" distB="0" distL="0" distR="0" wp14:anchorId="34D1AC30" wp14:editId="0477F6A4">
            <wp:extent cx="2179955" cy="1028065"/>
            <wp:effectExtent l="0" t="0" r="0" b="63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0280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4FA" w:rsidRDefault="00D754FA" w:rsidP="00D754FA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18 czerwca 2021 r.</w:t>
      </w:r>
    </w:p>
    <w:p w:rsidR="00D754FA" w:rsidRDefault="00D754FA" w:rsidP="00D754FA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D754FA" w:rsidRDefault="00D754FA" w:rsidP="00D754FA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INFORMACJA Z OTWARCIA OFERT</w:t>
      </w:r>
    </w:p>
    <w:p w:rsidR="00D754FA" w:rsidRDefault="00D754FA" w:rsidP="00D754FA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754FA" w:rsidRPr="00D754FA" w:rsidRDefault="00D754FA" w:rsidP="00D754FA">
      <w:pPr>
        <w:tabs>
          <w:tab w:val="left" w:pos="1671"/>
          <w:tab w:val="left" w:pos="2995"/>
          <w:tab w:val="left" w:pos="3540"/>
          <w:tab w:val="left" w:pos="4521"/>
          <w:tab w:val="left" w:pos="5697"/>
          <w:tab w:val="left" w:pos="7352"/>
          <w:tab w:val="left" w:pos="8030"/>
          <w:tab w:val="left" w:pos="8340"/>
        </w:tabs>
        <w:spacing w:line="360" w:lineRule="auto"/>
        <w:ind w:right="132"/>
        <w:jc w:val="both"/>
        <w:rPr>
          <w:rFonts w:ascii="Tahoma" w:hAnsi="Tahoma" w:cs="Tahoma"/>
          <w:sz w:val="20"/>
          <w:szCs w:val="20"/>
        </w:rPr>
      </w:pPr>
      <w:r w:rsidRPr="00D754FA">
        <w:rPr>
          <w:rFonts w:ascii="Tahoma" w:hAnsi="Tahoma" w:cs="Tahoma"/>
          <w:sz w:val="20"/>
          <w:szCs w:val="20"/>
        </w:rPr>
        <w:t>Przedmiotem</w:t>
      </w:r>
      <w:r w:rsidRPr="00D754FA">
        <w:rPr>
          <w:rFonts w:ascii="Tahoma" w:hAnsi="Tahoma" w:cs="Tahoma"/>
          <w:sz w:val="20"/>
          <w:szCs w:val="20"/>
        </w:rPr>
        <w:tab/>
        <w:t>zamówienia</w:t>
      </w:r>
      <w:r w:rsidRPr="00D754FA">
        <w:rPr>
          <w:rFonts w:ascii="Tahoma" w:hAnsi="Tahoma" w:cs="Tahoma"/>
          <w:sz w:val="20"/>
          <w:szCs w:val="20"/>
        </w:rPr>
        <w:tab/>
        <w:t>jest</w:t>
      </w:r>
      <w:r w:rsidRPr="00D754FA">
        <w:rPr>
          <w:rFonts w:ascii="Tahoma" w:hAnsi="Tahoma" w:cs="Tahoma"/>
          <w:sz w:val="20"/>
          <w:szCs w:val="20"/>
        </w:rPr>
        <w:tab/>
        <w:t>dostawa wyposażenia i modernizacja Poradni Rehabilitacyjnej i Działu Fizjoterapii Samodzielnego Publicznego Zakładu Opieki Zdrowotnej w Augustowie.</w:t>
      </w:r>
      <w:r>
        <w:rPr>
          <w:rFonts w:ascii="Tahoma" w:hAnsi="Tahoma" w:cs="Tahoma"/>
          <w:sz w:val="20"/>
          <w:szCs w:val="20"/>
        </w:rPr>
        <w:t xml:space="preserve"> Nr referencyjny postępowania 7/ZP/2021</w:t>
      </w:r>
    </w:p>
    <w:p w:rsidR="00D754FA" w:rsidRPr="00406B4A" w:rsidRDefault="00D754FA" w:rsidP="00D754FA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406B4A">
        <w:rPr>
          <w:rFonts w:ascii="Tahoma" w:hAnsi="Tahoma" w:cs="Tahoma"/>
          <w:sz w:val="20"/>
          <w:szCs w:val="20"/>
        </w:rPr>
        <w:t>Zamówienie realizowane</w:t>
      </w:r>
      <w:r>
        <w:rPr>
          <w:rFonts w:ascii="Tahoma" w:hAnsi="Tahoma" w:cs="Tahoma"/>
          <w:sz w:val="20"/>
          <w:szCs w:val="20"/>
        </w:rPr>
        <w:t xml:space="preserve"> jest na potrzeby projektu „Zwiększenie dostępności usług rehabilitacyjnych dla osób starszych” LT-PL-4R-291</w:t>
      </w:r>
    </w:p>
    <w:p w:rsidR="00D754FA" w:rsidRDefault="00D754FA" w:rsidP="00D754F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Samodzielny Publiczny Zakład Opieki Zdrowotnej w Augustowie informuje, iż w dniu 18 czerwca 2021 r. o godzinie 10:10 Komisja Przetargowa dokonała otwarcia 3 ofert, które wpłynęły do terminu składania ofert. Zamawiający w dniu 18 czerwca 2021 r. ( przed otwarciem ofert ) umieścił na swojej stronie internetowej informację o wysokości kwoty jaką zamierza przeznaczyć na sfinansowanie zamówienia.</w:t>
      </w:r>
    </w:p>
    <w:p w:rsidR="00D754FA" w:rsidRDefault="00D754FA" w:rsidP="00D754F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1 </w:t>
      </w:r>
      <w:r w:rsidR="00BE220A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BE220A">
        <w:rPr>
          <w:rFonts w:ascii="Tahoma" w:hAnsi="Tahoma" w:cs="Tahoma"/>
          <w:sz w:val="20"/>
          <w:szCs w:val="20"/>
        </w:rPr>
        <w:t>ERES MEDICAL Sp. z o.o., Płouszowice Kol. 64 B, 21-008 Tomaszowice – Zadanie nr 2 – 460 790,00 zł brutto ( słownie : czterysta sześćdziesiąt tysięcy siedemset dziewięćdziesiąt 00/100 zł )</w:t>
      </w:r>
      <w:r w:rsidR="00DA54DF">
        <w:rPr>
          <w:rFonts w:ascii="Tahoma" w:hAnsi="Tahoma" w:cs="Tahoma"/>
          <w:sz w:val="20"/>
          <w:szCs w:val="20"/>
        </w:rPr>
        <w:t xml:space="preserve"> - </w:t>
      </w:r>
      <w:r w:rsidR="00BE220A">
        <w:rPr>
          <w:rFonts w:ascii="Tahoma" w:hAnsi="Tahoma" w:cs="Tahoma"/>
          <w:sz w:val="20"/>
          <w:szCs w:val="20"/>
        </w:rPr>
        <w:t xml:space="preserve"> okres gwarancji 36 miesięcy, okres bezpłatnego serwisu 48 miesięcy.</w:t>
      </w:r>
    </w:p>
    <w:p w:rsidR="00DA54DF" w:rsidRDefault="00DA54DF" w:rsidP="00D754F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2 – </w:t>
      </w:r>
      <w:proofErr w:type="spellStart"/>
      <w:r>
        <w:rPr>
          <w:rFonts w:ascii="Tahoma" w:hAnsi="Tahoma" w:cs="Tahoma"/>
          <w:sz w:val="20"/>
          <w:szCs w:val="20"/>
        </w:rPr>
        <w:t>Meden</w:t>
      </w:r>
      <w:proofErr w:type="spellEnd"/>
      <w:r>
        <w:rPr>
          <w:rFonts w:ascii="Tahoma" w:hAnsi="Tahoma" w:cs="Tahoma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sz w:val="20"/>
          <w:szCs w:val="20"/>
        </w:rPr>
        <w:t>Inmed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Wenedów 2, 75-847 Koszalin – Zadanie nr 2 – 407 766,69 zł brutto ( słownie : czterysta siedem tysięcy siedemset sześćdziesiąt sześć 69/100 zł ) – okres gwarancji </w:t>
      </w:r>
      <w:r w:rsidR="00F151CF">
        <w:rPr>
          <w:rFonts w:ascii="Tahoma" w:hAnsi="Tahoma" w:cs="Tahoma"/>
          <w:sz w:val="20"/>
          <w:szCs w:val="20"/>
        </w:rPr>
        <w:t>42 miesiące, okres bezpłatnego serwisu 48 miesięcy.</w:t>
      </w:r>
    </w:p>
    <w:p w:rsidR="00F151CF" w:rsidRPr="00D754FA" w:rsidRDefault="00675190" w:rsidP="00D754F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3 – SHIM-MED POLSKA Sp. z o.o., ul. Wita Stwosza 55, 02-661 Warszawa – Zadanie nr 1 – 427 896,00 zł brutto ( słownie : czterysta dwadzieścia tysięcy osiemset dziewięćdziesiąt sześć 00/100 zł ) – okres gwarancji 30miesięcy, okres bezpłatnego serwisu 30 miesięcy.</w:t>
      </w:r>
    </w:p>
    <w:p w:rsidR="00675190" w:rsidRDefault="00675190" w:rsidP="00D754FA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675190" w:rsidRDefault="00675190" w:rsidP="00675190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Zastępca Dyrektora ds. opieki zdrowotnej</w:t>
      </w:r>
      <w:r>
        <w:rPr>
          <w:rFonts w:ascii="Tahoma" w:hAnsi="Tahoma" w:cs="Tahoma"/>
          <w:i/>
          <w:sz w:val="20"/>
          <w:szCs w:val="20"/>
        </w:rPr>
        <w:tab/>
      </w:r>
    </w:p>
    <w:p w:rsidR="00675190" w:rsidRPr="00675190" w:rsidRDefault="00675190" w:rsidP="00675190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Wioletta Tomaszycka – Bednarczyk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bookmarkStart w:id="0" w:name="_GoBack"/>
      <w:bookmarkEnd w:id="0"/>
    </w:p>
    <w:sectPr w:rsidR="00675190" w:rsidRPr="00675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0D"/>
    <w:rsid w:val="00446C0D"/>
    <w:rsid w:val="005E0038"/>
    <w:rsid w:val="00675190"/>
    <w:rsid w:val="00BE220A"/>
    <w:rsid w:val="00D754FA"/>
    <w:rsid w:val="00DA54DF"/>
    <w:rsid w:val="00F1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4</cp:revision>
  <dcterms:created xsi:type="dcterms:W3CDTF">2021-06-18T10:25:00Z</dcterms:created>
  <dcterms:modified xsi:type="dcterms:W3CDTF">2021-06-18T11:25:00Z</dcterms:modified>
</cp:coreProperties>
</file>